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F0" w:rsidRPr="000F1F5E" w:rsidRDefault="00DB12F0" w:rsidP="00DB12F0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ab/>
      </w:r>
      <w:r w:rsidRPr="000F1F5E">
        <w:rPr>
          <w:rFonts w:ascii="Times New Roman" w:hAnsi="Times New Roman" w:cs="Times New Roman"/>
        </w:rPr>
        <w:t xml:space="preserve"> </w:t>
      </w:r>
    </w:p>
    <w:p w:rsidR="00DB12F0" w:rsidRDefault="00DB12F0" w:rsidP="00DB12F0">
      <w:pPr>
        <w:pStyle w:val="a5"/>
      </w:pPr>
    </w:p>
    <w:p w:rsidR="00DB12F0" w:rsidRDefault="00DB12F0" w:rsidP="00DB12F0">
      <w:pPr>
        <w:shd w:val="clear" w:color="auto" w:fill="FFFFFF"/>
        <w:tabs>
          <w:tab w:val="left" w:pos="6120"/>
        </w:tabs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B12F0" w:rsidRDefault="00DB12F0" w:rsidP="00DB1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B12F0" w:rsidRDefault="00DB12F0" w:rsidP="00DB1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B12F0" w:rsidRDefault="00DB12F0" w:rsidP="00DB1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B12F0" w:rsidRDefault="00DB12F0" w:rsidP="00DB1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B12F0" w:rsidRDefault="00DB12F0" w:rsidP="00DB1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B12F0" w:rsidRDefault="00DB12F0" w:rsidP="00DB1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B12F0" w:rsidRPr="00DB12F0" w:rsidRDefault="00DB12F0" w:rsidP="00DB12F0">
      <w:pPr>
        <w:pStyle w:val="a7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на тему: «</w:t>
      </w:r>
      <w:r w:rsidRPr="00DB12F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Развитие умственной деятельности и развитие речи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дошкольников </w:t>
      </w:r>
      <w:r w:rsidRPr="00DB12F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при помощи кинезиологических упражнений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DB12F0" w:rsidRPr="00571DE0" w:rsidRDefault="00DB12F0" w:rsidP="00DB1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B12F0" w:rsidRPr="00571DE0" w:rsidRDefault="00DB12F0" w:rsidP="00DB12F0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B12F0" w:rsidRPr="00571DE0" w:rsidRDefault="00DB12F0" w:rsidP="00DB12F0">
      <w:pPr>
        <w:spacing w:before="125" w:after="376" w:line="240" w:lineRule="atLeast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</w:pPr>
    </w:p>
    <w:p w:rsidR="00DB12F0" w:rsidRDefault="00DB12F0" w:rsidP="00DB12F0">
      <w:pPr>
        <w:spacing w:before="125" w:after="376" w:line="240" w:lineRule="atLeast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</w:pPr>
    </w:p>
    <w:p w:rsidR="00DB12F0" w:rsidRDefault="00DB12F0" w:rsidP="00DB12F0">
      <w:pPr>
        <w:spacing w:before="125" w:after="376" w:line="240" w:lineRule="atLeast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</w:pPr>
    </w:p>
    <w:p w:rsidR="00DB12F0" w:rsidRPr="00571DE0" w:rsidRDefault="00DB12F0" w:rsidP="00DB12F0">
      <w:pPr>
        <w:spacing w:before="125" w:after="376" w:line="240" w:lineRule="atLeast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</w:pPr>
    </w:p>
    <w:p w:rsidR="00DB12F0" w:rsidRDefault="00DB12F0" w:rsidP="00DB12F0">
      <w:pPr>
        <w:pStyle w:val="Default"/>
        <w:rPr>
          <w:sz w:val="28"/>
          <w:szCs w:val="28"/>
        </w:rPr>
      </w:pPr>
      <w: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Разработал: </w:t>
      </w:r>
    </w:p>
    <w:p w:rsidR="00DB12F0" w:rsidRDefault="00DB12F0" w:rsidP="00DB12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воспитатель МКДОУ ЦРР – </w:t>
      </w:r>
    </w:p>
    <w:p w:rsidR="00DB12F0" w:rsidRDefault="00DB12F0" w:rsidP="00DB12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ДС № 36 «Ласточка»</w:t>
      </w:r>
    </w:p>
    <w:p w:rsidR="00DB12F0" w:rsidRDefault="00DB12F0" w:rsidP="00DB12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г. Светлоград</w:t>
      </w:r>
    </w:p>
    <w:p w:rsidR="00DB12F0" w:rsidRDefault="00DB12F0" w:rsidP="00DB12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Глущенко Елена Юрьевна </w:t>
      </w:r>
    </w:p>
    <w:p w:rsidR="00DB12F0" w:rsidRPr="00BF30B5" w:rsidRDefault="00DB12F0" w:rsidP="00DB12F0">
      <w:pPr>
        <w:pStyle w:val="Default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DB12F0" w:rsidRPr="00571DE0" w:rsidRDefault="00DB12F0" w:rsidP="00DB12F0">
      <w:pPr>
        <w:spacing w:before="125" w:after="376" w:line="240" w:lineRule="atLeast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</w:pPr>
    </w:p>
    <w:p w:rsidR="00DB12F0" w:rsidRPr="00571DE0" w:rsidRDefault="00DB12F0" w:rsidP="00DB12F0">
      <w:pPr>
        <w:spacing w:before="125" w:after="376" w:line="240" w:lineRule="atLeast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</w:pPr>
    </w:p>
    <w:p w:rsidR="00DB12F0" w:rsidRPr="00571DE0" w:rsidRDefault="00DB12F0" w:rsidP="00DB12F0">
      <w:pPr>
        <w:spacing w:before="125" w:after="376" w:line="240" w:lineRule="atLeast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</w:pPr>
    </w:p>
    <w:p w:rsidR="00DB12F0" w:rsidRDefault="00DB12F0" w:rsidP="00DB12F0">
      <w:pPr>
        <w:pStyle w:val="Default"/>
        <w:jc w:val="center"/>
        <w:rPr>
          <w:sz w:val="28"/>
          <w:szCs w:val="28"/>
        </w:rPr>
      </w:pPr>
    </w:p>
    <w:p w:rsidR="00DB12F0" w:rsidRDefault="00DB12F0" w:rsidP="00DB12F0">
      <w:pPr>
        <w:pStyle w:val="Default"/>
        <w:jc w:val="center"/>
        <w:rPr>
          <w:sz w:val="28"/>
          <w:szCs w:val="28"/>
        </w:rPr>
      </w:pPr>
    </w:p>
    <w:p w:rsidR="00DB12F0" w:rsidRPr="00BF30B5" w:rsidRDefault="00DB12F0" w:rsidP="00DB12F0">
      <w:pPr>
        <w:pStyle w:val="Default"/>
        <w:jc w:val="center"/>
        <w:rPr>
          <w:sz w:val="28"/>
          <w:szCs w:val="28"/>
        </w:rPr>
      </w:pPr>
      <w:r w:rsidRPr="00BF30B5">
        <w:rPr>
          <w:sz w:val="28"/>
          <w:szCs w:val="28"/>
        </w:rPr>
        <w:t>Светлоград,</w:t>
      </w:r>
    </w:p>
    <w:p w:rsidR="00DB12F0" w:rsidRPr="00DB12F0" w:rsidRDefault="00DB12F0" w:rsidP="00DB12F0">
      <w:pPr>
        <w:spacing w:before="125" w:after="376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BF30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12F0" w:rsidRDefault="00DB12F0" w:rsidP="00DB12F0">
      <w:pPr>
        <w:pStyle w:val="a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ab/>
      </w:r>
    </w:p>
    <w:p w:rsidR="00DB12F0" w:rsidRPr="00DB12F0" w:rsidRDefault="00DB12F0" w:rsidP="00DB12F0">
      <w:pPr>
        <w:pStyle w:val="a7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B12F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Развитие умственной деятельности и развитие речи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дошкольников </w:t>
      </w:r>
      <w:r w:rsidRPr="00DB12F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при помощи кинезиологических упражнений</w:t>
      </w:r>
    </w:p>
    <w:p w:rsidR="00DB12F0" w:rsidRP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Работая в своей группе, я столкнулась с различными все более сложными и разнообразными нарушениями </w:t>
      </w:r>
      <w:r w:rsidRPr="00DB12F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речи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. </w:t>
      </w:r>
      <w:proofErr w:type="gramStart"/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 детей наблюдается выраженная в разной степени моторная недостаточность, за частую нет пространственной ориентации, нарушена координация движений, а также наблюдаются отклонения в </w:t>
      </w:r>
      <w:r w:rsidRPr="00DB12F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развитии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движений пальцев рук, тесно связанных с </w:t>
      </w:r>
      <w:r w:rsidRPr="00DB12F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умственной и речевой функцией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  <w:proofErr w:type="gramEnd"/>
    </w:p>
    <w:p w:rsidR="00DB12F0" w:rsidRP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Актуальность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данных проблем вызвала необходимость разработки мероприятий и средств, направленных на </w:t>
      </w:r>
      <w:r w:rsidRPr="00DB12F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развитие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мелкой мускулатуры пальцев рук у детей, координации движений, пространственной ориентации, чувства ритма.</w:t>
      </w:r>
    </w:p>
    <w:p w:rsidR="00DB12F0" w:rsidRP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Еще В. А. Сухомлинский известный педагог писал, что ум ребёнка находится на кончиках пальцев. И это не просто красивые слова. Все дело в том, что в головном мозге человека центры, отвечающие за речь и движение пальцев рук, расположены очень близко. </w:t>
      </w:r>
      <w:r w:rsidRPr="00DB12F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Развивая мелкую моторику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мы активизируем соседние зоны мозга, отвечающей за речь. А формирование </w:t>
      </w:r>
      <w:r w:rsidRPr="00DB12F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речи способствует развитию умственной деятельности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DB12F0" w:rsidRP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 современных детей, особенно городских, наблюдается тенденция общего моторного отставания. Да ведь это и понятно. Еще лет 20 назад взрослым, а вместе с ними и детям, приходилось больше делать 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руками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: стирать, шить, вязать, перебирать крупы. В настоящее время придумано много автоматизированных машин для облегчения труда человека. Отсюда свои плюсы и минусы. Сейчас многие дети, уже достигнув даже школьного возраста, не умеют завязывать шнурки, потому что современная детская обувь предполагает практически всегда липучки или молнии.</w:t>
      </w:r>
    </w:p>
    <w:p w:rsidR="00DB12F0" w:rsidRP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 сожалению, о проблемах детей с координацией движений и мелкой моторикой большинство родителей узнают только перед школой. Это, конечно, оборачивается для ребёнка повышенной нагрузкой. Ведь теперь кроме получения учебных знаний ребёнку предстоит учиться держать карандаш в своих непослушных руках, выполнять инструкции педагогов. Со стороны родителей начинается давление на ребёнка, непонимание. Взрослые начинают усиленно заниматься с ребёнком, водить на различные курсы, где обучение ведется в форме урока, как у школьников. И тут главная задача нас педагогов и детских психологов – донести до родителей значение игр в обучении детей. Родители должны 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понять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: чтобы заинтересовать ребенка и </w:t>
      </w:r>
      <w:r w:rsidRPr="00DB12F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помочь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ему овладеть новой информацией, нужно превратить обучение в игру, и не отступать, если задания покажутся трудными, конечно, не забывать хвалить ребенка.</w:t>
      </w:r>
    </w:p>
    <w:p w:rsid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своей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группе для </w:t>
      </w:r>
      <w:r w:rsidRPr="00DB12F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развития мелкой моторики рук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, координации движений, ориентации в пространстве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я использую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много интересных приёмов, 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разнообразных стимулирующих материалов. Здесь подробнее я остановлюсь на применении </w:t>
      </w:r>
      <w:r w:rsidRPr="00DB12F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кинезиологических упражнений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 </w:t>
      </w:r>
    </w:p>
    <w:p w:rsidR="00DB12F0" w:rsidRP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Кинезиология</w:t>
      </w:r>
      <w:r w:rsidRPr="00DB12F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 xml:space="preserve"> – наука о развитии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головного мозга через движение. Она существует уже двести лет и используется во всем мире. </w:t>
      </w:r>
      <w:r w:rsidRPr="00DB12F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Кинезиологические упражнение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– это комплекс движений, позволяющих активизировать межполушарное воздействие. </w:t>
      </w:r>
      <w:r w:rsidRPr="00DB12F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Кинезиологические упражнения развивают мозолистое тело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синхронизируют работу </w:t>
      </w:r>
      <w:r w:rsidRPr="00DB12F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полушарий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повышают стрессоустойчивость, улучшают мыслительную </w:t>
      </w:r>
      <w:r w:rsidRPr="00DB12F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деятельность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способствуют улучшению памяти и внимания, а, следовательно, облегчают процесс чтения и письма.</w:t>
      </w:r>
    </w:p>
    <w:p w:rsid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Пальчиковые </w:t>
      </w:r>
      <w:r w:rsidRPr="00DB12F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кинезиологические упражнения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можно использовать для </w:t>
      </w:r>
      <w:r w:rsidRPr="00DB12F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развития мышц руки и развития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межполушарного взаимодействия коры головного мозга ребенка. Эти </w:t>
      </w:r>
      <w:r w:rsidRPr="00DB12F0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упражнения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 нужно вводить постепенно, со временем усложняя. Ребята с удовольствием их выполняют, ведь для них это игра. </w:t>
      </w:r>
    </w:p>
    <w:p w:rsidR="00DB12F0" w:rsidRP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Примеры </w:t>
      </w:r>
      <w:r w:rsidRPr="00DB12F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кинезиологических упражнений</w:t>
      </w:r>
      <w:r w:rsidRPr="00DB12F0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:</w:t>
      </w:r>
    </w:p>
    <w:p w:rsid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1. </w:t>
      </w:r>
      <w:r w:rsidRPr="00DB12F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Упражнение Буратино</w:t>
      </w:r>
      <w:r w:rsidRPr="00DB12F0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.</w:t>
      </w:r>
    </w:p>
    <w:p w:rsid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Сесть на стул, поочерёдно выставлять вперёд правую руку и левую ногу, левую руку и правую ногу.</w:t>
      </w:r>
    </w:p>
    <w:p w:rsidR="0041667B" w:rsidRPr="00DB12F0" w:rsidRDefault="0041667B" w:rsidP="0041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4"/>
          <w:lang w:eastAsia="ru-RU"/>
        </w:rPr>
        <w:drawing>
          <wp:inline distT="0" distB="0" distL="0" distR="0">
            <wp:extent cx="4943475" cy="3295826"/>
            <wp:effectExtent l="19050" t="0" r="9525" b="0"/>
            <wp:docPr id="1" name="Рисунок 0" descr="DSC_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2958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2. </w:t>
      </w:r>
      <w:r w:rsidRPr="00DB12F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Упражнение </w:t>
      </w:r>
      <w:r w:rsidRPr="00DB12F0">
        <w:rPr>
          <w:rFonts w:ascii="Times New Roman" w:eastAsia="Times New Roman" w:hAnsi="Times New Roman" w:cs="Times New Roman"/>
          <w:b/>
          <w:iCs/>
          <w:color w:val="333333"/>
          <w:sz w:val="28"/>
          <w:szCs w:val="24"/>
          <w:bdr w:val="none" w:sz="0" w:space="0" w:color="auto" w:frame="1"/>
          <w:lang w:eastAsia="ru-RU"/>
        </w:rPr>
        <w:t>«Колечко»</w:t>
      </w:r>
      <w:r w:rsidRPr="00DB12F0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.</w:t>
      </w:r>
    </w:p>
    <w:p w:rsidR="00DB12F0" w:rsidRP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Последовательно в достаточно быстром темпе соединять большой палец сначала с </w:t>
      </w:r>
      <w:proofErr w:type="gramStart"/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указательным</w:t>
      </w:r>
      <w:proofErr w:type="gramEnd"/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одной руки, потом со всеми остальными.</w:t>
      </w:r>
    </w:p>
    <w:p w:rsidR="00DB12F0" w:rsidRP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Речевое сопровождение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:</w:t>
      </w:r>
    </w:p>
    <w:p w:rsidR="00DB12F0" w:rsidRP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Чтоб цветы в лесу цвели,</w:t>
      </w:r>
    </w:p>
    <w:p w:rsidR="00DB12F0" w:rsidRP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Всю весну и лето,</w:t>
      </w:r>
    </w:p>
    <w:p w:rsidR="00DB12F0" w:rsidRP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Мы не будем собирать,</w:t>
      </w:r>
    </w:p>
    <w:p w:rsidR="00DB12F0" w:rsidRP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Их больших букетов.</w:t>
      </w:r>
    </w:p>
    <w:p w:rsid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Задание сначала нужно сделать пальцами ведущей руки, затем другой. Усвоив алгоритм, движения выполняют синхронно обеими руками.</w:t>
      </w:r>
    </w:p>
    <w:p w:rsidR="0041667B" w:rsidRPr="00DB12F0" w:rsidRDefault="0041667B" w:rsidP="00416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drawing>
          <wp:inline distT="0" distB="0" distL="0" distR="0">
            <wp:extent cx="4848225" cy="3231054"/>
            <wp:effectExtent l="19050" t="0" r="9525" b="0"/>
            <wp:docPr id="2" name="Рисунок 1" descr="C:\Users\1\Desktop\ф о т о\DSC_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 о т о\DSC_03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31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3. </w:t>
      </w:r>
      <w:r w:rsidRPr="00DB12F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Упражнение </w:t>
      </w:r>
      <w:r w:rsidRPr="00DB12F0">
        <w:rPr>
          <w:rFonts w:ascii="Times New Roman" w:eastAsia="Times New Roman" w:hAnsi="Times New Roman" w:cs="Times New Roman"/>
          <w:b/>
          <w:iCs/>
          <w:color w:val="333333"/>
          <w:sz w:val="28"/>
          <w:szCs w:val="24"/>
          <w:bdr w:val="none" w:sz="0" w:space="0" w:color="auto" w:frame="1"/>
          <w:lang w:eastAsia="ru-RU"/>
        </w:rPr>
        <w:t>«Лягушка»</w:t>
      </w:r>
      <w:r w:rsidRPr="00DB12F0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.</w:t>
      </w:r>
    </w:p>
    <w:p w:rsidR="00DB12F0" w:rsidRP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Поочередно одна рука сжимается в кулак, а другая – ладонью на столе.</w:t>
      </w:r>
    </w:p>
    <w:p w:rsidR="00DB12F0" w:rsidRP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Речевое сопровождение</w:t>
      </w:r>
      <w:r w:rsidRPr="00DB12F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:</w:t>
      </w:r>
    </w:p>
    <w:p w:rsidR="00DB12F0" w:rsidRP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Лягушка хочет в пруд,</w:t>
      </w:r>
    </w:p>
    <w:p w:rsidR="00DB12F0" w:rsidRP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Лягушке скучно тут,</w:t>
      </w:r>
    </w:p>
    <w:p w:rsidR="00DB12F0" w:rsidRP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А пруд зарос травой,</w:t>
      </w:r>
    </w:p>
    <w:p w:rsidR="00DB12F0" w:rsidRDefault="00DB12F0" w:rsidP="00DB12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DB12F0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Зеленой и густой.</w:t>
      </w:r>
    </w:p>
    <w:p w:rsidR="0041667B" w:rsidRDefault="0041667B" w:rsidP="004166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333333"/>
          <w:sz w:val="28"/>
          <w:szCs w:val="24"/>
          <w:lang w:eastAsia="ru-RU"/>
        </w:rPr>
        <w:drawing>
          <wp:inline distT="0" distB="0" distL="0" distR="0">
            <wp:extent cx="4505325" cy="2847975"/>
            <wp:effectExtent l="19050" t="0" r="9525" b="0"/>
            <wp:docPr id="3" name="Рисунок 2" descr="C:\Users\1\Desktop\ф о т о\DSC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 о т о\DSC_03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820" cy="2850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07A4" w:rsidRPr="00BC26FD" w:rsidRDefault="00BC26FD" w:rsidP="00BC26FD">
      <w:pPr>
        <w:rPr>
          <w:rFonts w:ascii="Times New Roman" w:hAnsi="Times New Roman" w:cs="Times New Roman"/>
          <w:sz w:val="36"/>
        </w:rPr>
      </w:pPr>
      <w:r w:rsidRPr="00BC26F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Польза, которую приносят эти упражнения, колоссальная. Ребенок не только становится сообразительным, активным, энергичным и контролирующим себя, улучшается его речь и координация пальцев. Такие задания не только развивают нервные связи, но и веселят детей, доставляя им удовольствие. </w:t>
      </w:r>
    </w:p>
    <w:sectPr w:rsidR="00A507A4" w:rsidRPr="00BC26FD" w:rsidSect="00A507A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95" w:rsidRDefault="00BA7C95" w:rsidP="00DB12F0">
      <w:pPr>
        <w:spacing w:after="0" w:line="240" w:lineRule="auto"/>
      </w:pPr>
      <w:r>
        <w:separator/>
      </w:r>
    </w:p>
  </w:endnote>
  <w:endnote w:type="continuationSeparator" w:id="0">
    <w:p w:rsidR="00BA7C95" w:rsidRDefault="00BA7C95" w:rsidP="00DB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95" w:rsidRDefault="00BA7C95" w:rsidP="00DB12F0">
      <w:pPr>
        <w:spacing w:after="0" w:line="240" w:lineRule="auto"/>
      </w:pPr>
      <w:r>
        <w:separator/>
      </w:r>
    </w:p>
  </w:footnote>
  <w:footnote w:type="continuationSeparator" w:id="0">
    <w:p w:rsidR="00BA7C95" w:rsidRDefault="00BA7C95" w:rsidP="00DB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F0" w:rsidRPr="00DB12F0" w:rsidRDefault="00DB12F0" w:rsidP="00DB12F0">
    <w:pPr>
      <w:pStyle w:val="a7"/>
      <w:jc w:val="center"/>
      <w:rPr>
        <w:rFonts w:ascii="Times New Roman" w:hAnsi="Times New Roman" w:cs="Times New Roman"/>
      </w:rPr>
    </w:pPr>
    <w:r w:rsidRPr="00DB12F0">
      <w:rPr>
        <w:rFonts w:ascii="Times New Roman" w:hAnsi="Times New Roman" w:cs="Times New Roman"/>
      </w:rPr>
      <w:t xml:space="preserve"> </w:t>
    </w:r>
    <w:r w:rsidRPr="000F1F5E">
      <w:rPr>
        <w:rFonts w:ascii="Times New Roman" w:hAnsi="Times New Roman" w:cs="Times New Roman"/>
      </w:rPr>
      <w:t xml:space="preserve">МУНИЦИПАЛЬНОЕ КАЗЕННОЕ ДОШКОЛЬНОЕ ОБРАЗОВАТЕЛЬНОЕ УЧРЕЖДЕНИЕ ЦЕНТР РАЗВИТИЯ РЕБЁНКА - ДЕТСКИЙ САД №36 «ЛАСТОЧКА» Г.СВЕТЛОГРАД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9074F"/>
    <w:multiLevelType w:val="hybridMultilevel"/>
    <w:tmpl w:val="1194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2F0"/>
    <w:rsid w:val="002B047B"/>
    <w:rsid w:val="003C0D72"/>
    <w:rsid w:val="0041667B"/>
    <w:rsid w:val="006134D8"/>
    <w:rsid w:val="00784F21"/>
    <w:rsid w:val="00A507A4"/>
    <w:rsid w:val="00BA7C95"/>
    <w:rsid w:val="00BC26FD"/>
    <w:rsid w:val="00D939CC"/>
    <w:rsid w:val="00DB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A4"/>
  </w:style>
  <w:style w:type="paragraph" w:styleId="1">
    <w:name w:val="heading 1"/>
    <w:basedOn w:val="a"/>
    <w:link w:val="10"/>
    <w:uiPriority w:val="9"/>
    <w:qFormat/>
    <w:rsid w:val="00DB1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B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2F0"/>
  </w:style>
  <w:style w:type="paragraph" w:styleId="a3">
    <w:name w:val="Normal (Web)"/>
    <w:basedOn w:val="a"/>
    <w:uiPriority w:val="99"/>
    <w:semiHidden/>
    <w:unhideWhenUsed/>
    <w:rsid w:val="00DB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2F0"/>
    <w:rPr>
      <w:b/>
      <w:bCs/>
    </w:rPr>
  </w:style>
  <w:style w:type="paragraph" w:customStyle="1" w:styleId="Default">
    <w:name w:val="Default"/>
    <w:rsid w:val="00DB1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1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2F0"/>
  </w:style>
  <w:style w:type="paragraph" w:styleId="a7">
    <w:name w:val="Body Text"/>
    <w:basedOn w:val="a"/>
    <w:link w:val="a8"/>
    <w:uiPriority w:val="99"/>
    <w:unhideWhenUsed/>
    <w:rsid w:val="00DB12F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B12F0"/>
  </w:style>
  <w:style w:type="paragraph" w:styleId="a9">
    <w:name w:val="footer"/>
    <w:basedOn w:val="a"/>
    <w:link w:val="aa"/>
    <w:uiPriority w:val="99"/>
    <w:semiHidden/>
    <w:unhideWhenUsed/>
    <w:rsid w:val="00DB1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2F0"/>
  </w:style>
  <w:style w:type="paragraph" w:styleId="ab">
    <w:name w:val="Balloon Text"/>
    <w:basedOn w:val="a"/>
    <w:link w:val="ac"/>
    <w:uiPriority w:val="99"/>
    <w:semiHidden/>
    <w:unhideWhenUsed/>
    <w:rsid w:val="00DB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2F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BC2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32E64-CB13-400A-955B-E60381FB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2017-04-08T11:06:00Z</dcterms:created>
  <dcterms:modified xsi:type="dcterms:W3CDTF">2017-04-12T19:24:00Z</dcterms:modified>
</cp:coreProperties>
</file>